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pPr>
      <w:r>
        <w:rPr>
          <w:rFonts w:ascii="HGSｺﾞｼｯｸE" w:hAnsi="HGSｺﾞｼｯｸE" w:eastAsia="HGSｺﾞｼｯｸE"/>
          <w:sz w:val="24"/>
        </w:rPr>
        <w:t>認定長期優良住宅に係る固定資産税の減額適用申告書</w:t>
      </w:r>
    </w:p>
    <w:p>
      <w:pPr>
        <w:pStyle w:val="Normal"/>
        <w:rPr/>
      </w:pPr>
      <w:r>
        <w:rPr/>
      </w:r>
    </w:p>
    <w:p>
      <w:pPr>
        <w:pStyle w:val="Normal"/>
        <w:ind w:firstLine="5880"/>
        <w:rPr/>
      </w:pPr>
      <w:r>
        <w:rPr/>
        <w:t>令和　　年　　月　　日　</w:t>
      </w:r>
    </w:p>
    <w:p>
      <w:pPr>
        <w:pStyle w:val="Normal"/>
        <w:rPr/>
      </w:pPr>
      <w:r>
        <w:rPr/>
      </w:r>
    </w:p>
    <w:p>
      <w:pPr>
        <w:pStyle w:val="Normal"/>
        <w:rPr/>
      </w:pPr>
      <w:r>
        <w:rPr/>
        <w:t>　　河　南　町　長　あて</w:t>
      </w:r>
    </w:p>
    <w:p>
      <w:pPr>
        <w:pStyle w:val="Normal"/>
        <w:rPr/>
      </w:pPr>
      <w:r>
        <w:rPr/>
      </w:r>
    </w:p>
    <w:p>
      <w:pPr>
        <w:pStyle w:val="Normal"/>
        <w:rPr/>
      </w:pPr>
      <w:r>
        <w:rPr/>
      </w:r>
    </w:p>
    <w:p>
      <w:pPr>
        <w:pStyle w:val="Normal"/>
        <w:ind w:firstLine="1470"/>
        <w:rPr>
          <w:u w:val="single"/>
        </w:rPr>
      </w:pPr>
      <w:r>
        <w:rPr/>
        <w:t>申　告　者　　　住所又は所在　　　　　　　　　　　　　　　　　　</w:t>
      </w:r>
    </w:p>
    <w:p>
      <w:pPr>
        <w:pStyle w:val="Normal"/>
        <w:ind w:firstLine="1260"/>
        <w:rPr/>
      </w:pPr>
      <w:r>
        <w:rPr/>
        <w:t>（納税義務者）</w:t>
      </w:r>
    </w:p>
    <w:p>
      <w:pPr>
        <w:pStyle w:val="Normal"/>
        <w:ind w:firstLine="3150"/>
        <w:rPr/>
      </w:pPr>
      <w:r>
        <w:rPr/>
        <w:t>氏名又は名称　　　　　　　　　　　　　　　　㊞　</w:t>
      </w:r>
    </w:p>
    <w:p>
      <w:pPr>
        <w:pStyle w:val="Normal"/>
        <w:rPr/>
      </w:pPr>
      <w:r>
        <w:rPr/>
      </w:r>
    </w:p>
    <w:p>
      <w:pPr>
        <w:pStyle w:val="Normal"/>
        <w:rPr/>
      </w:pPr>
      <w:r>
        <w:rPr/>
        <w:t>　　　　　　　　　　　　　　　</w:t>
      </w:r>
      <w:r>
        <w:rPr>
          <w:spacing w:val="70"/>
        </w:rPr>
        <w:t>電話番</w:t>
      </w:r>
      <w:r>
        <w:rPr/>
        <w:t>号（　　　　　）　　　－　　　　　</w:t>
      </w:r>
    </w:p>
    <w:p>
      <w:pPr>
        <w:pStyle w:val="Normal"/>
        <w:rPr/>
      </w:pPr>
      <w:r>
        <w:rPr/>
      </w:r>
    </w:p>
    <w:p>
      <w:pPr>
        <w:pStyle w:val="Normal"/>
        <w:rPr/>
      </w:pPr>
      <w:r>
        <w:rPr/>
        <w:t>　　　　　　　　　　　　　　　個人（法人）番号　　　　　　　　　　　　　　</w:t>
      </w:r>
    </w:p>
    <w:p>
      <w:pPr>
        <w:pStyle w:val="Normal"/>
        <w:ind w:firstLine="210"/>
        <w:rPr/>
      </w:pPr>
      <w:r>
        <w:rPr/>
        <w:t>地方税法附則第１５条の７第１項又は第２項に規定する固定資産税の減額（認定長期優良住宅）について、河南町税条例附則第１０条の３第２項の規定により、下記のとおり申告します。</w:t>
      </w:r>
    </w:p>
    <w:p>
      <w:pPr>
        <w:pStyle w:val="NoteHeading"/>
        <w:rPr/>
      </w:pPr>
      <w:r>
        <w:rPr/>
        <w:t>記</w:t>
      </w:r>
    </w:p>
    <w:tbl>
      <w:tblPr>
        <w:tblW w:w="870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1737"/>
        <w:gridCol w:w="1965"/>
        <w:gridCol w:w="5000"/>
      </w:tblGrid>
      <w:tr>
        <w:trPr/>
        <w:tc>
          <w:tcPr>
            <w:tcW w:w="17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sz w:val="24"/>
              </w:rPr>
              <w:t>所　有　者</w:t>
            </w:r>
            <w:r>
              <w:rPr>
                <w:sz w:val="21"/>
                <w:szCs w:val="21"/>
              </w:rPr>
              <w:t>（納税義務者）</w:t>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z w:val="24"/>
              </w:rPr>
              <w:t>住　　　　</w:t>
            </w:r>
            <w:r>
              <w:rPr>
                <w:spacing w:val="15"/>
                <w:sz w:val="24"/>
              </w:rPr>
              <w:t>所</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r>
      <w:tr>
        <w:trPr/>
        <w:tc>
          <w:tcPr>
            <w:tcW w:w="17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z w:val="24"/>
              </w:rPr>
              <w:t>氏名又は名</w:t>
            </w:r>
            <w:r>
              <w:rPr>
                <w:spacing w:val="15"/>
                <w:sz w:val="24"/>
              </w:rPr>
              <w:t>称</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r>
      <w:tr>
        <w:trPr/>
        <w:tc>
          <w:tcPr>
            <w:tcW w:w="17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z w:val="24"/>
              </w:rPr>
            </w:r>
          </w:p>
          <w:p>
            <w:pPr>
              <w:pStyle w:val="Normal"/>
              <w:jc w:val="center"/>
              <w:rPr>
                <w:sz w:val="24"/>
              </w:rPr>
            </w:pPr>
            <w:r>
              <w:rPr>
                <w:sz w:val="24"/>
              </w:rPr>
              <w:t>家　屋　に</w:t>
            </w:r>
          </w:p>
          <w:p>
            <w:pPr>
              <w:pStyle w:val="Normal"/>
              <w:jc w:val="center"/>
              <w:rPr>
                <w:sz w:val="24"/>
              </w:rPr>
            </w:pPr>
            <w:r>
              <w:rPr>
                <w:sz w:val="24"/>
              </w:rPr>
            </w:r>
          </w:p>
          <w:p>
            <w:pPr>
              <w:pStyle w:val="Normal"/>
              <w:jc w:val="center"/>
              <w:rPr>
                <w:sz w:val="24"/>
              </w:rPr>
            </w:pPr>
            <w:r>
              <w:rPr>
                <w:sz w:val="24"/>
              </w:rPr>
              <w:t>関　す　る</w:t>
            </w:r>
          </w:p>
          <w:p>
            <w:pPr>
              <w:pStyle w:val="Normal"/>
              <w:jc w:val="center"/>
              <w:rPr>
                <w:sz w:val="24"/>
              </w:rPr>
            </w:pPr>
            <w:r>
              <w:rPr>
                <w:sz w:val="24"/>
              </w:rPr>
            </w:r>
          </w:p>
          <w:p>
            <w:pPr>
              <w:pStyle w:val="Normal"/>
              <w:jc w:val="center"/>
              <w:rPr>
                <w:sz w:val="24"/>
              </w:rPr>
            </w:pPr>
            <w:r>
              <w:rPr>
                <w:sz w:val="24"/>
              </w:rPr>
              <w:t>事　　　項</w:t>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pacing w:val="180"/>
                <w:sz w:val="24"/>
              </w:rPr>
              <w:t>所在</w:t>
            </w:r>
            <w:r>
              <w:rPr>
                <w:spacing w:val="15"/>
                <w:sz w:val="24"/>
              </w:rPr>
              <w:t>地</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t>河南町</w:t>
            </w:r>
          </w:p>
        </w:tc>
      </w:tr>
      <w:tr>
        <w:trPr/>
        <w:tc>
          <w:tcPr>
            <w:tcW w:w="17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pacing w:val="75"/>
                <w:sz w:val="24"/>
              </w:rPr>
              <w:t>家屋番</w:t>
            </w:r>
            <w:r>
              <w:rPr>
                <w:spacing w:val="30"/>
                <w:sz w:val="24"/>
              </w:rPr>
              <w:t>号</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r>
      <w:tr>
        <w:trPr/>
        <w:tc>
          <w:tcPr>
            <w:tcW w:w="17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pacing w:val="495"/>
                <w:sz w:val="24"/>
              </w:rPr>
              <w:t>種</w:t>
            </w:r>
            <w:r>
              <w:rPr>
                <w:sz w:val="24"/>
              </w:rPr>
              <w:t>類</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r>
      <w:tr>
        <w:trPr/>
        <w:tc>
          <w:tcPr>
            <w:tcW w:w="17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pacing w:val="495"/>
                <w:sz w:val="24"/>
              </w:rPr>
              <w:t>構</w:t>
            </w:r>
            <w:r>
              <w:rPr>
                <w:sz w:val="24"/>
              </w:rPr>
              <w:t>造</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r>
      <w:tr>
        <w:trPr/>
        <w:tc>
          <w:tcPr>
            <w:tcW w:w="17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pacing w:val="180"/>
                <w:sz w:val="24"/>
              </w:rPr>
              <w:t>床面</w:t>
            </w:r>
            <w:r>
              <w:rPr>
                <w:spacing w:val="15"/>
                <w:sz w:val="24"/>
              </w:rPr>
              <w:t>積</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t>　　　　　　　　㎡</w:t>
            </w:r>
          </w:p>
        </w:tc>
      </w:tr>
      <w:tr>
        <w:trPr/>
        <w:tc>
          <w:tcPr>
            <w:tcW w:w="17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pacing w:val="30"/>
                <w:sz w:val="24"/>
              </w:rPr>
              <w:t>建築年月</w:t>
            </w:r>
            <w:r>
              <w:rPr>
                <w:spacing w:val="15"/>
                <w:sz w:val="24"/>
              </w:rPr>
              <w:t>日</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ind w:firstLine="720"/>
              <w:rPr>
                <w:sz w:val="24"/>
              </w:rPr>
            </w:pPr>
            <w:r>
              <w:rPr>
                <w:sz w:val="24"/>
              </w:rPr>
              <w:t>　　　年　　　月　　　日</w:t>
            </w:r>
          </w:p>
        </w:tc>
      </w:tr>
      <w:tr>
        <w:trPr/>
        <w:tc>
          <w:tcPr>
            <w:tcW w:w="17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pacing w:val="30"/>
                <w:sz w:val="24"/>
              </w:rPr>
              <w:t>登記年月</w:t>
            </w:r>
            <w:r>
              <w:rPr>
                <w:spacing w:val="15"/>
                <w:sz w:val="24"/>
              </w:rPr>
              <w:t>日</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ind w:firstLine="720"/>
              <w:rPr>
                <w:sz w:val="24"/>
              </w:rPr>
            </w:pPr>
            <w:r>
              <w:rPr>
                <w:sz w:val="24"/>
              </w:rPr>
              <w:t>　　　年　　　月　　　日</w:t>
            </w:r>
          </w:p>
        </w:tc>
      </w:tr>
      <w:tr>
        <w:trPr/>
        <w:tc>
          <w:tcPr>
            <w:tcW w:w="17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4"/>
              </w:rPr>
            </w:pPr>
            <w:r>
              <w:rPr>
                <w:sz w:val="24"/>
              </w:rPr>
            </w:r>
          </w:p>
        </w:tc>
        <w:tc>
          <w:tcPr>
            <w:tcW w:w="19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sz w:val="24"/>
              </w:rPr>
            </w:pPr>
            <w:r>
              <w:rPr>
                <w:sz w:val="24"/>
              </w:rPr>
              <w:t>居住開始年月日</w:t>
            </w:r>
          </w:p>
        </w:tc>
        <w:tc>
          <w:tcPr>
            <w:tcW w:w="5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ind w:firstLine="240"/>
              <w:rPr>
                <w:sz w:val="24"/>
              </w:rPr>
            </w:pPr>
            <w:r>
              <w:rPr>
                <w:sz w:val="24"/>
              </w:rPr>
              <w:t>　　　　　年　　　月　　　日</w:t>
            </w:r>
          </w:p>
        </w:tc>
      </w:tr>
      <w:tr>
        <w:trPr>
          <w:trHeight w:val="1850" w:hRule="atLeast"/>
        </w:trPr>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pPr>
            <w:r>
              <w:rPr>
                <w:sz w:val="20"/>
                <w:szCs w:val="20"/>
              </w:rPr>
              <w:t>期日まで申告書を提出できなかった理由</w:t>
            </w:r>
          </w:p>
        </w:tc>
        <w:tc>
          <w:tcPr>
            <w:tcW w:w="6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0"/>
                <w:szCs w:val="20"/>
              </w:rPr>
            </w:pPr>
            <w:r>
              <w:rPr>
                <w:sz w:val="20"/>
                <w:szCs w:val="20"/>
              </w:rPr>
              <w:t>※</w:t>
            </w:r>
            <w:r>
              <w:rPr>
                <w:sz w:val="18"/>
                <w:szCs w:val="18"/>
              </w:rPr>
              <w:t>新築年月日の翌年の１月３１日までに申告書を提出できなかった場合のみ記入してください。</w:t>
            </w:r>
          </w:p>
        </w:tc>
      </w:tr>
      <w:tr>
        <w:trPr>
          <w:trHeight w:val="630" w:hRule="atLeast"/>
        </w:trPr>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2"/>
                <w:szCs w:val="22"/>
              </w:rPr>
            </w:pPr>
            <w:r>
              <w:rPr>
                <w:sz w:val="22"/>
                <w:szCs w:val="22"/>
              </w:rPr>
              <w:t>備　　考</w:t>
            </w:r>
          </w:p>
        </w:tc>
        <w:tc>
          <w:tcPr>
            <w:tcW w:w="6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rPr>
                <w:sz w:val="20"/>
                <w:szCs w:val="20"/>
              </w:rPr>
            </w:pPr>
            <w:r>
              <w:rPr>
                <w:sz w:val="20"/>
                <w:szCs w:val="20"/>
              </w:rPr>
            </w:r>
          </w:p>
          <w:p>
            <w:pPr>
              <w:pStyle w:val="Normal"/>
              <w:rPr>
                <w:sz w:val="20"/>
                <w:szCs w:val="20"/>
              </w:rPr>
            </w:pPr>
            <w:r>
              <w:rPr>
                <w:sz w:val="20"/>
                <w:szCs w:val="20"/>
              </w:rPr>
            </w:r>
          </w:p>
        </w:tc>
      </w:tr>
    </w:tbl>
    <w:p>
      <w:pPr>
        <w:pStyle w:val="Normal"/>
        <w:rPr/>
      </w:pPr>
      <w:r>
        <w:rPr/>
        <w:t>※</w:t>
      </w:r>
      <w:r>
        <w:rPr/>
        <w:t>添付書類等詳しくは、裏面をご覧ください。</w:t>
      </w:r>
    </w:p>
    <w:p>
      <w:pPr>
        <w:pStyle w:val="Normal"/>
        <w:numPr>
          <w:ilvl w:val="0"/>
          <w:numId w:val="1"/>
        </w:numPr>
        <w:rPr/>
      </w:pPr>
      <w:r>
        <w:rPr/>
        <w:t>長期優良住宅に係る減額申告書に添付する必要書類</w:t>
      </w:r>
    </w:p>
    <w:p>
      <w:pPr>
        <w:pStyle w:val="Normal"/>
        <w:ind w:left="420" w:hanging="420"/>
        <w:rPr/>
      </w:pPr>
      <w:r>
        <w:rPr/>
        <w:t>　　・建築士、指定確認検査機関、登録住宅性能評価機関が発行する認定を受けて新築された住宅であることを証する書類（認定通知等）</w:t>
      </w:r>
    </w:p>
    <w:p>
      <w:pPr>
        <w:pStyle w:val="Normal"/>
        <w:numPr>
          <w:ilvl w:val="0"/>
          <w:numId w:val="1"/>
        </w:numPr>
        <w:rPr/>
      </w:pPr>
      <w:r>
        <w:rPr/>
        <w:t>対象となる住宅の要件について</w:t>
      </w:r>
    </w:p>
    <w:p>
      <w:pPr>
        <w:pStyle w:val="Normal"/>
        <w:ind w:left="630" w:hanging="210"/>
        <w:rPr/>
      </w:pPr>
      <w:r>
        <w:rPr/>
        <w:t>１．建築時期が「長期優良住宅の普及の促進に関する法律」の施行の日（平成２１年６月４日）から令和</w:t>
      </w:r>
      <w:bookmarkStart w:id="0" w:name="_GoBack"/>
      <w:bookmarkEnd w:id="0"/>
      <w:r>
        <w:rPr/>
        <w:t>２年３月３１日までに新築された住宅であるもの。</w:t>
      </w:r>
    </w:p>
    <w:p>
      <w:pPr>
        <w:pStyle w:val="Normal"/>
        <w:ind w:left="630" w:hanging="210"/>
        <w:rPr/>
      </w:pPr>
      <w:r>
        <w:rPr/>
        <w:t>２．住宅部分の床面積が５０㎡以上２８０㎡以下（一戸建以外の貸家住宅の場合４０㎡以上２８０㎡以下）のもの。なお、共同住宅などで、屋内にある廊下、階段、エレベーターホール等の共用部分がある場合は、この部分の床面積を各戸の床面積の割合に応じて按分し、按分後の各戸当たり床面積で判定します。</w:t>
      </w:r>
    </w:p>
    <w:p>
      <w:pPr>
        <w:pStyle w:val="Normal"/>
        <w:ind w:left="570" w:hanging="0"/>
        <w:rPr/>
      </w:pPr>
      <w:r>
        <w:rPr/>
        <w:t>　また、店舗付き住宅のように住宅部分と住宅以外の部分とがある場合は、住宅部分の床面積が延べ床面積の２分の１以上となるもので、かつ１２０㎡までの部分に限られます。</w:t>
      </w:r>
    </w:p>
    <w:p>
      <w:pPr>
        <w:pStyle w:val="Normal"/>
        <w:numPr>
          <w:ilvl w:val="0"/>
          <w:numId w:val="1"/>
        </w:numPr>
        <w:rPr/>
      </w:pPr>
      <w:r>
        <w:rPr/>
        <w:t>減額される期間について</w:t>
      </w:r>
    </w:p>
    <w:p>
      <w:pPr>
        <w:pStyle w:val="Normal"/>
        <w:rPr/>
      </w:pPr>
      <w:r>
        <w:rPr/>
        <w:t>　　１．３階建以上の耐火住宅・準耐火住宅・・・・新築後７年度分まで</w:t>
      </w:r>
    </w:p>
    <w:p>
      <w:pPr>
        <w:pStyle w:val="Normal"/>
        <w:rPr/>
      </w:pPr>
      <w:r>
        <w:rPr/>
        <w:t>　　２．一般の住宅（上記以外の住宅）・・・・・・・新築後５年度分まで</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HGSｺﾞｼｯｸE">
    <w:charset w:val="80"/>
    <w:family w:val="roman"/>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70" w:hanging="360"/>
      </w:pPr>
      <w:rPr>
        <w:rFonts w:ascii="ＭＳ 明朝" w:hAnsi="ＭＳ 明朝" w:cs="ＭＳ 明朝" w:hint="default"/>
        <w:rFonts w:cs="Times New Roman"/>
      </w:rPr>
    </w:lvl>
    <w:lvl w:ilvl="1">
      <w:start w:val="1"/>
      <w:numFmt w:val="bullet"/>
      <w:lvlText w:val=""/>
      <w:lvlJc w:val="left"/>
      <w:pPr>
        <w:ind w:left="1050" w:hanging="420"/>
      </w:pPr>
      <w:rPr>
        <w:rFonts w:ascii="Wingdings" w:hAnsi="Wingdings" w:cs="Wingdings" w:hint="default"/>
        <w:rFonts w:cs="Wingdings"/>
      </w:rPr>
    </w:lvl>
    <w:lvl w:ilvl="2">
      <w:start w:val="1"/>
      <w:numFmt w:val="bullet"/>
      <w:lvlText w:val=""/>
      <w:lvlJc w:val="left"/>
      <w:pPr>
        <w:ind w:left="1470" w:hanging="420"/>
      </w:pPr>
      <w:rPr>
        <w:rFonts w:ascii="Wingdings" w:hAnsi="Wingdings" w:cs="Wingdings" w:hint="default"/>
        <w:rFonts w:cs="Wingdings"/>
      </w:rPr>
    </w:lvl>
    <w:lvl w:ilvl="3">
      <w:start w:val="1"/>
      <w:numFmt w:val="bullet"/>
      <w:lvlText w:val=""/>
      <w:lvlJc w:val="left"/>
      <w:pPr>
        <w:ind w:left="1890" w:hanging="420"/>
      </w:pPr>
      <w:rPr>
        <w:rFonts w:ascii="Wingdings" w:hAnsi="Wingdings" w:cs="Wingdings" w:hint="default"/>
        <w:rFonts w:cs="Wingdings"/>
      </w:rPr>
    </w:lvl>
    <w:lvl w:ilvl="4">
      <w:start w:val="1"/>
      <w:numFmt w:val="bullet"/>
      <w:lvlText w:val=""/>
      <w:lvlJc w:val="left"/>
      <w:pPr>
        <w:ind w:left="2310" w:hanging="420"/>
      </w:pPr>
      <w:rPr>
        <w:rFonts w:ascii="Wingdings" w:hAnsi="Wingdings" w:cs="Wingdings" w:hint="default"/>
        <w:rFonts w:cs="Wingdings"/>
      </w:rPr>
    </w:lvl>
    <w:lvl w:ilvl="5">
      <w:start w:val="1"/>
      <w:numFmt w:val="bullet"/>
      <w:lvlText w:val=""/>
      <w:lvlJc w:val="left"/>
      <w:pPr>
        <w:ind w:left="2730" w:hanging="420"/>
      </w:pPr>
      <w:rPr>
        <w:rFonts w:ascii="Wingdings" w:hAnsi="Wingdings" w:cs="Wingdings" w:hint="default"/>
        <w:rFonts w:cs="Wingdings"/>
      </w:rPr>
    </w:lvl>
    <w:lvl w:ilvl="6">
      <w:start w:val="1"/>
      <w:numFmt w:val="bullet"/>
      <w:lvlText w:val=""/>
      <w:lvlJc w:val="left"/>
      <w:pPr>
        <w:ind w:left="3150" w:hanging="420"/>
      </w:pPr>
      <w:rPr>
        <w:rFonts w:ascii="Wingdings" w:hAnsi="Wingdings" w:cs="Wingdings" w:hint="default"/>
        <w:rFonts w:cs="Wingdings"/>
      </w:rPr>
    </w:lvl>
    <w:lvl w:ilvl="7">
      <w:start w:val="1"/>
      <w:numFmt w:val="bullet"/>
      <w:lvlText w:val=""/>
      <w:lvlJc w:val="left"/>
      <w:pPr>
        <w:ind w:left="3570" w:hanging="420"/>
      </w:pPr>
      <w:rPr>
        <w:rFonts w:ascii="Wingdings" w:hAnsi="Wingdings" w:cs="Wingdings" w:hint="default"/>
        <w:rFonts w:cs="Wingdings"/>
      </w:rPr>
    </w:lvl>
    <w:lvl w:ilvl="8">
      <w:start w:val="1"/>
      <w:numFmt w:val="bullet"/>
      <w:lvlText w:val=""/>
      <w:lvlJc w:val="left"/>
      <w:pPr>
        <w:ind w:left="3990" w:hanging="42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73e1"/>
    <w:pPr>
      <w:widowControl w:val="false"/>
      <w:bidi w:val="0"/>
      <w:jc w:val="both"/>
    </w:pPr>
    <w:rPr>
      <w:rFonts w:ascii="Century" w:hAnsi="Century" w:eastAsia="" w:cs="Times New Roman" w:asciiTheme="minorHAnsi" w:eastAsiaTheme="minorEastAsia" w:hAnsiTheme="minorHAnsi"/>
      <w:color w:val="00000A"/>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qFormat/>
    <w:rsid w:val="001373e1"/>
    <w:rPr>
      <w:rFonts w:ascii="Century" w:hAnsi="Century" w:eastAsia="ＭＳ 明朝" w:cs="Times New Roman"/>
      <w:szCs w:val="24"/>
    </w:rPr>
  </w:style>
  <w:style w:type="character" w:styleId="Style15" w:customStyle="1">
    <w:name w:val="ヘッダー (文字)"/>
    <w:basedOn w:val="DefaultParagraphFont"/>
    <w:link w:val="a6"/>
    <w:uiPriority w:val="99"/>
    <w:semiHidden/>
    <w:qFormat/>
    <w:rsid w:val="00b61502"/>
    <w:rPr>
      <w:rFonts w:ascii="Century" w:hAnsi="Century" w:eastAsia="ＭＳ 明朝" w:cs="Times New Roman"/>
      <w:szCs w:val="24"/>
    </w:rPr>
  </w:style>
  <w:style w:type="character" w:styleId="Style16" w:customStyle="1">
    <w:name w:val="フッター (文字)"/>
    <w:basedOn w:val="DefaultParagraphFont"/>
    <w:link w:val="a8"/>
    <w:uiPriority w:val="99"/>
    <w:semiHidden/>
    <w:qFormat/>
    <w:rsid w:val="00b61502"/>
    <w:rPr>
      <w:rFonts w:ascii="Century" w:hAnsi="Century" w:eastAsia="ＭＳ 明朝" w:cs="Times New Roman"/>
      <w:szCs w:val="24"/>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cs="Times New Roman"/>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Wingdings"/>
    </w:rPr>
  </w:style>
  <w:style w:type="character" w:styleId="ListLabel12">
    <w:name w:val="ListLabel 12"/>
    <w:qFormat/>
    <w:rPr>
      <w:rFonts w:cs="Times New Roman"/>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Wingdings"/>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NoteHeading">
    <w:name w:val="Note Heading"/>
    <w:basedOn w:val="Normal"/>
    <w:link w:val="a4"/>
    <w:qFormat/>
    <w:rsid w:val="001373e1"/>
    <w:pPr>
      <w:jc w:val="center"/>
    </w:pPr>
    <w:rPr/>
  </w:style>
  <w:style w:type="paragraph" w:styleId="ListParagraph">
    <w:name w:val="List Paragraph"/>
    <w:basedOn w:val="Normal"/>
    <w:uiPriority w:val="34"/>
    <w:qFormat/>
    <w:rsid w:val="00695ce2"/>
    <w:pPr>
      <w:ind w:left="840" w:hanging="0"/>
    </w:pPr>
    <w:rPr/>
  </w:style>
  <w:style w:type="paragraph" w:styleId="Style22">
    <w:name w:val="Header"/>
    <w:basedOn w:val="Normal"/>
    <w:link w:val="a7"/>
    <w:uiPriority w:val="99"/>
    <w:semiHidden/>
    <w:unhideWhenUsed/>
    <w:rsid w:val="00b61502"/>
    <w:pPr>
      <w:tabs>
        <w:tab w:val="center" w:pos="4252" w:leader="none"/>
        <w:tab w:val="right" w:pos="8504" w:leader="none"/>
      </w:tabs>
      <w:snapToGrid w:val="false"/>
    </w:pPr>
    <w:rPr/>
  </w:style>
  <w:style w:type="paragraph" w:styleId="Style23">
    <w:name w:val="Footer"/>
    <w:basedOn w:val="Normal"/>
    <w:link w:val="a9"/>
    <w:uiPriority w:val="99"/>
    <w:semiHidden/>
    <w:unhideWhenUsed/>
    <w:rsid w:val="00b61502"/>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LibreOffice/5.3.0.3$Windows_x86 LibreOffice_project/7074905676c47b82bbcfbea1aeefc84afe1c50e1</Application>
  <Pages>3</Pages>
  <Words>776</Words>
  <Characters>776</Characters>
  <CharactersWithSpaces>945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2019-09-25T13:03:50Z</dcterms:modified>
  <cp:revision>3</cp:revision>
  <dc:subject/>
  <dc:title/>
</cp:coreProperties>
</file>